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E5" w:rsidRDefault="00316B01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8703E5" w:rsidRDefault="00316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703E5" w:rsidRDefault="00316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8703E5" w:rsidRDefault="00316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8703E5" w:rsidRDefault="00316B01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06-2/1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5</w:t>
      </w:r>
    </w:p>
    <w:p w:rsidR="008703E5" w:rsidRDefault="00316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јануар 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8703E5" w:rsidRDefault="00316B01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8703E5" w:rsidRDefault="00316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8703E5" w:rsidRDefault="00316B01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8703E5" w:rsidRDefault="00316B01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2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ЈАНУАРА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8703E5" w:rsidRDefault="00316B0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09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.00 часова.</w:t>
      </w:r>
    </w:p>
    <w:p w:rsidR="008703E5" w:rsidRDefault="00316B0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ла Милица Николић, председник Одбора.</w:t>
      </w:r>
    </w:p>
    <w:p w:rsidR="008703E5" w:rsidRDefault="00316B0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Никола Бокан, Јасмина Палуровић, Весна Недовић, Оља Петровић, Снежана Јовановић, Ристо Костов, Сања Јефић Бранковић,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Милош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Гњидић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Дијана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Радовић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703E5" w:rsidRDefault="00316B0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Одбора су присуствовали 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Здравко Младеновић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 заменик члана Одбора Драгана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Николића, Игор Јакшић, заменик члана Одбора Николе Бокана, Слободан Милисављевић, заменик члана одбора Снежане Јовановић и Един Нумановић, за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меник члана Одбора Оље Петровић.</w:t>
      </w:r>
    </w:p>
    <w:p w:rsidR="008703E5" w:rsidRDefault="00316B0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Горан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Петровић,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Ана Крстић, Татјана Пашић, Урош Ђокић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 Данијела Несторовић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Слободан Петровић, као ни њихови заменици.</w:t>
      </w:r>
    </w:p>
    <w:p w:rsidR="008703E5" w:rsidRDefault="00316B01">
      <w:pPr>
        <w:ind w:firstLineChars="300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8703E5" w:rsidRDefault="00316B01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>
        <w:rPr>
          <w:rFonts w:ascii="Times New Roman" w:hAnsi="Times New Roman" w:cs="Times New Roman"/>
          <w:sz w:val="24"/>
          <w:szCs w:val="24"/>
          <w:lang w:val="sr-Cyrl-RS"/>
        </w:rPr>
        <w:t>гласова, утврдио следећи</w:t>
      </w:r>
    </w:p>
    <w:p w:rsidR="008703E5" w:rsidRDefault="008703E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703E5" w:rsidRDefault="00316B0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8703E5" w:rsidRDefault="008703E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703E5" w:rsidRPr="00316B01" w:rsidRDefault="00316B01" w:rsidP="00316B01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Доношење одлуке о организовању Јавног слушања на тему „</w:t>
      </w:r>
      <w:r>
        <w:rPr>
          <w:rFonts w:ascii="Times New Roman" w:hAnsi="Times New Roman"/>
          <w:sz w:val="24"/>
          <w:szCs w:val="24"/>
          <w:lang w:val="sr-Cyrl-RS"/>
        </w:rPr>
        <w:t>Представљање нацрта закона о изменама и допунама Закона о јединственом бирачком списку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који су припремљени у оквиру Радне групе за унапређење изборног </w:t>
      </w:r>
      <w:r>
        <w:rPr>
          <w:rFonts w:ascii="Times New Roman" w:hAnsi="Times New Roman"/>
          <w:sz w:val="24"/>
          <w:szCs w:val="24"/>
          <w:lang w:val="sr-Cyrl-RS"/>
        </w:rPr>
        <w:t>процеса“.</w:t>
      </w:r>
    </w:p>
    <w:p w:rsidR="008703E5" w:rsidRDefault="00316B01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</w:t>
      </w:r>
      <w:r>
        <w:rPr>
          <w:rFonts w:ascii="Times New Roman" w:hAnsi="Times New Roman"/>
          <w:sz w:val="24"/>
          <w:szCs w:val="24"/>
          <w:lang w:val="sr-Cyrl-RS"/>
        </w:rPr>
        <w:t xml:space="preserve">д присутних на седници није било јављања за учествовање у дискусији и </w:t>
      </w:r>
      <w:r>
        <w:rPr>
          <w:rFonts w:ascii="Times New Roman" w:hAnsi="Times New Roman"/>
          <w:sz w:val="24"/>
          <w:szCs w:val="24"/>
          <w:lang w:val="sr-Cyrl-CS"/>
        </w:rPr>
        <w:t xml:space="preserve">Одбор је </w:t>
      </w:r>
      <w:r>
        <w:rPr>
          <w:rFonts w:ascii="Times New Roman" w:hAnsi="Times New Roman"/>
          <w:sz w:val="24"/>
          <w:szCs w:val="24"/>
          <w:lang w:val="sr-Cyrl-RS"/>
        </w:rPr>
        <w:t>прешао на одлучивање по тачкама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16B01" w:rsidRDefault="00316B01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8703E5" w:rsidRDefault="00316B01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</w:t>
      </w:r>
    </w:p>
    <w:p w:rsidR="008703E5" w:rsidRDefault="008703E5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03E5" w:rsidRDefault="00316B01" w:rsidP="00316B01">
      <w:pPr>
        <w:pStyle w:val="ListParagraph"/>
        <w:spacing w:after="120"/>
        <w:ind w:left="36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Одбор је једногласно</w:t>
      </w:r>
      <w:r>
        <w:rPr>
          <w:rFonts w:ascii="Times New Roman" w:hAnsi="Times New Roman"/>
          <w:sz w:val="24"/>
          <w:szCs w:val="24"/>
          <w:lang w:val="sr-Cyrl-RS"/>
        </w:rPr>
        <w:t xml:space="preserve">, са 11 гласова, донео одлуку да се организује Јавно слушање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на тему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Представљање нацрта закона о изменама и допунама Закона о јединственом бирачком списку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који су припремљени у оквиру Радне групе за унапређење изборног процеса“.</w:t>
      </w:r>
    </w:p>
    <w:p w:rsidR="008703E5" w:rsidRDefault="00316B0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8703E5" w:rsidRDefault="00316B0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Саставни део записника чине стенографске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белешке.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8703E5" w:rsidRDefault="008703E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3E5" w:rsidRDefault="00316B0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ПРЕДСЕДНИК</w:t>
      </w:r>
    </w:p>
    <w:p w:rsidR="008703E5" w:rsidRDefault="008703E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703E5" w:rsidRDefault="00316B0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                      Милица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Николић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8703E5">
      <w:footerReference w:type="default" r:id="rId7"/>
      <w:pgSz w:w="11907" w:h="16840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3E5" w:rsidRDefault="00316B01">
      <w:pPr>
        <w:spacing w:line="240" w:lineRule="auto"/>
      </w:pPr>
      <w:r>
        <w:separator/>
      </w:r>
    </w:p>
  </w:endnote>
  <w:endnote w:type="continuationSeparator" w:id="0">
    <w:p w:rsidR="008703E5" w:rsidRDefault="00316B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16431"/>
    </w:sdtPr>
    <w:sdtEndPr>
      <w:rPr>
        <w:rFonts w:ascii="Times New Roman" w:hAnsi="Times New Roman" w:cs="Times New Roman"/>
      </w:rPr>
    </w:sdtEndPr>
    <w:sdtContent>
      <w:p w:rsidR="008703E5" w:rsidRDefault="00316B01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8703E5" w:rsidRDefault="00870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3E5" w:rsidRDefault="00316B01">
      <w:pPr>
        <w:spacing w:after="0"/>
      </w:pPr>
      <w:r>
        <w:separator/>
      </w:r>
    </w:p>
  </w:footnote>
  <w:footnote w:type="continuationSeparator" w:id="0">
    <w:p w:rsidR="008703E5" w:rsidRDefault="00316B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8149F"/>
    <w:multiLevelType w:val="multilevel"/>
    <w:tmpl w:val="536814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E5"/>
    <w:rsid w:val="00031736"/>
    <w:rsid w:val="000A5F60"/>
    <w:rsid w:val="00110828"/>
    <w:rsid w:val="001705E5"/>
    <w:rsid w:val="001B0D51"/>
    <w:rsid w:val="001C76AB"/>
    <w:rsid w:val="00316B01"/>
    <w:rsid w:val="003C1DF9"/>
    <w:rsid w:val="004108EA"/>
    <w:rsid w:val="00416F40"/>
    <w:rsid w:val="00482A4C"/>
    <w:rsid w:val="005C26FC"/>
    <w:rsid w:val="006429E1"/>
    <w:rsid w:val="00643821"/>
    <w:rsid w:val="00672F64"/>
    <w:rsid w:val="00713523"/>
    <w:rsid w:val="00831B04"/>
    <w:rsid w:val="008703E5"/>
    <w:rsid w:val="00B35DF1"/>
    <w:rsid w:val="00BD2C13"/>
    <w:rsid w:val="00BF3644"/>
    <w:rsid w:val="00E019E1"/>
    <w:rsid w:val="00E516F8"/>
    <w:rsid w:val="00ED63D9"/>
    <w:rsid w:val="00F14AAA"/>
    <w:rsid w:val="00FB3EF7"/>
    <w:rsid w:val="00FC4C2B"/>
    <w:rsid w:val="0B392F0F"/>
    <w:rsid w:val="0F4815E4"/>
    <w:rsid w:val="1B334F2D"/>
    <w:rsid w:val="26B14C8A"/>
    <w:rsid w:val="31073D1B"/>
    <w:rsid w:val="316968A1"/>
    <w:rsid w:val="3F040855"/>
    <w:rsid w:val="494E57FA"/>
    <w:rsid w:val="4F9D79F8"/>
    <w:rsid w:val="62425C1A"/>
    <w:rsid w:val="643C7006"/>
    <w:rsid w:val="67A70BA9"/>
    <w:rsid w:val="726912EE"/>
    <w:rsid w:val="77E6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2BC41"/>
  <w15:docId w15:val="{47B7C14F-30A0-4875-A720-FA192738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colornavy">
    <w:name w:val="color_navy"/>
    <w:qFormat/>
  </w:style>
  <w:style w:type="paragraph" w:customStyle="1" w:styleId="Style5">
    <w:name w:val="Style5"/>
    <w:basedOn w:val="Normal"/>
    <w:uiPriority w:val="99"/>
    <w:qFormat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Antić</cp:lastModifiedBy>
  <cp:revision>17</cp:revision>
  <dcterms:created xsi:type="dcterms:W3CDTF">2024-07-26T08:07:00Z</dcterms:created>
  <dcterms:modified xsi:type="dcterms:W3CDTF">2025-02-24T07:55:00Z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C8574A4F0C0C4C34897A9012DE98D113_12</vt:lpwstr>
  </property>
</Properties>
</file>